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3E818" w14:textId="40BC242D" w:rsidR="00184121" w:rsidRPr="0033633C" w:rsidRDefault="007A1803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70AD47" w:themeColor="accent6"/>
          <w:sz w:val="24"/>
          <w:szCs w:val="24"/>
          <w:u w:val="single"/>
          <w:lang w:eastAsia="cs-CZ"/>
        </w:rPr>
        <w:drawing>
          <wp:anchor distT="0" distB="0" distL="114300" distR="114300" simplePos="0" relativeHeight="251657728" behindDoc="1" locked="0" layoutInCell="1" allowOverlap="1" wp14:anchorId="520EE491" wp14:editId="2D5B95FE">
            <wp:simplePos x="0" y="0"/>
            <wp:positionH relativeFrom="column">
              <wp:posOffset>4262120</wp:posOffset>
            </wp:positionH>
            <wp:positionV relativeFrom="paragraph">
              <wp:posOffset>-109220</wp:posOffset>
            </wp:positionV>
            <wp:extent cx="1528445" cy="1528445"/>
            <wp:effectExtent l="0" t="0" r="0" b="0"/>
            <wp:wrapTight wrapText="bothSides">
              <wp:wrapPolygon edited="0">
                <wp:start x="7807" y="0"/>
                <wp:lineTo x="6192" y="269"/>
                <wp:lineTo x="1346" y="3769"/>
                <wp:lineTo x="0" y="7269"/>
                <wp:lineTo x="0" y="13999"/>
                <wp:lineTo x="1615" y="17230"/>
                <wp:lineTo x="1615" y="18037"/>
                <wp:lineTo x="6730" y="21268"/>
                <wp:lineTo x="7807" y="21268"/>
                <wp:lineTo x="13461" y="21268"/>
                <wp:lineTo x="14538" y="21268"/>
                <wp:lineTo x="19653" y="17768"/>
                <wp:lineTo x="19653" y="17230"/>
                <wp:lineTo x="21268" y="13999"/>
                <wp:lineTo x="21268" y="7269"/>
                <wp:lineTo x="19922" y="3769"/>
                <wp:lineTo x="15076" y="269"/>
                <wp:lineTo x="13461" y="0"/>
                <wp:lineTo x="7807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121" w:rsidRPr="0033633C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u w:val="single"/>
        </w:rPr>
        <w:t>MAS</w:t>
      </w:r>
      <w:r w:rsidR="008200C6" w:rsidRPr="0033633C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u w:val="single"/>
        </w:rPr>
        <w:t xml:space="preserve"> ORLICKO, z.s.</w:t>
      </w:r>
      <w:r w:rsidR="00184121" w:rsidRPr="0033633C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u w:val="single"/>
        </w:rPr>
        <w:t xml:space="preserve"> a </w:t>
      </w:r>
      <w:r w:rsidR="00C85F88" w:rsidRPr="0033633C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u w:val="single"/>
        </w:rPr>
        <w:t xml:space="preserve">peníze pro </w:t>
      </w:r>
      <w:r w:rsidR="00184121" w:rsidRPr="0033633C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u w:val="single"/>
        </w:rPr>
        <w:t>spolk</w:t>
      </w:r>
      <w:r w:rsidR="00C85F88" w:rsidRPr="0033633C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u w:val="single"/>
        </w:rPr>
        <w:t>y</w:t>
      </w:r>
    </w:p>
    <w:p w14:paraId="624E99A3" w14:textId="20BCB003" w:rsidR="00184121" w:rsidRDefault="00184121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92BD2" w14:textId="1DD508C9" w:rsidR="00184121" w:rsidRDefault="00DD6C1E" w:rsidP="001D51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spolky</w:t>
      </w:r>
      <w:r w:rsidR="008200C6">
        <w:rPr>
          <w:rFonts w:ascii="Times New Roman" w:hAnsi="Times New Roman" w:cs="Times New Roman"/>
          <w:sz w:val="24"/>
          <w:szCs w:val="24"/>
        </w:rPr>
        <w:t xml:space="preserve"> (a nejen na ně)</w:t>
      </w:r>
      <w:r>
        <w:rPr>
          <w:rFonts w:ascii="Times New Roman" w:hAnsi="Times New Roman" w:cs="Times New Roman"/>
          <w:sz w:val="24"/>
          <w:szCs w:val="24"/>
        </w:rPr>
        <w:t xml:space="preserve"> z území Orlickoústecka čeká od jara 2022 finanční podpora více než 9 milionů korun.</w:t>
      </w:r>
      <w:r w:rsidR="003D191E">
        <w:rPr>
          <w:rFonts w:ascii="Times New Roman" w:hAnsi="Times New Roman" w:cs="Times New Roman"/>
          <w:sz w:val="24"/>
          <w:szCs w:val="24"/>
        </w:rPr>
        <w:t xml:space="preserve"> Tento finanční objem znamená pro </w:t>
      </w:r>
      <w:r w:rsidR="00351428">
        <w:rPr>
          <w:rFonts w:ascii="Times New Roman" w:hAnsi="Times New Roman" w:cs="Times New Roman"/>
          <w:sz w:val="24"/>
          <w:szCs w:val="24"/>
        </w:rPr>
        <w:t>spolkovou a kulturní činnost</w:t>
      </w:r>
      <w:r w:rsidR="003D191E">
        <w:rPr>
          <w:rFonts w:ascii="Times New Roman" w:hAnsi="Times New Roman" w:cs="Times New Roman"/>
          <w:sz w:val="24"/>
          <w:szCs w:val="24"/>
        </w:rPr>
        <w:t xml:space="preserve"> mimořádnou příležitost, jak získat finanční prostředky na sv</w:t>
      </w:r>
      <w:r w:rsidR="0013523E">
        <w:rPr>
          <w:rFonts w:ascii="Times New Roman" w:hAnsi="Times New Roman" w:cs="Times New Roman"/>
          <w:sz w:val="24"/>
          <w:szCs w:val="24"/>
        </w:rPr>
        <w:t>é projekty</w:t>
      </w:r>
      <w:r w:rsidR="003D191E">
        <w:rPr>
          <w:rFonts w:ascii="Times New Roman" w:hAnsi="Times New Roman" w:cs="Times New Roman"/>
          <w:sz w:val="24"/>
          <w:szCs w:val="24"/>
        </w:rPr>
        <w:t>. Samotn</w:t>
      </w:r>
      <w:r w:rsidR="008D476C">
        <w:rPr>
          <w:rFonts w:ascii="Times New Roman" w:hAnsi="Times New Roman" w:cs="Times New Roman"/>
          <w:sz w:val="24"/>
          <w:szCs w:val="24"/>
        </w:rPr>
        <w:t>é</w:t>
      </w:r>
      <w:r w:rsidR="003D191E">
        <w:rPr>
          <w:rFonts w:ascii="Times New Roman" w:hAnsi="Times New Roman" w:cs="Times New Roman"/>
          <w:sz w:val="24"/>
          <w:szCs w:val="24"/>
        </w:rPr>
        <w:t xml:space="preserve"> podávání žádostí o dotaci bude vyhlášen</w:t>
      </w:r>
      <w:r w:rsidR="008D476C">
        <w:rPr>
          <w:rFonts w:ascii="Times New Roman" w:hAnsi="Times New Roman" w:cs="Times New Roman"/>
          <w:sz w:val="24"/>
          <w:szCs w:val="24"/>
        </w:rPr>
        <w:t>o</w:t>
      </w:r>
      <w:r w:rsidR="003D191E">
        <w:rPr>
          <w:rFonts w:ascii="Times New Roman" w:hAnsi="Times New Roman" w:cs="Times New Roman"/>
          <w:sz w:val="24"/>
          <w:szCs w:val="24"/>
        </w:rPr>
        <w:t xml:space="preserve"> během února</w:t>
      </w:r>
      <w:r>
        <w:rPr>
          <w:rFonts w:ascii="Times New Roman" w:hAnsi="Times New Roman" w:cs="Times New Roman"/>
          <w:sz w:val="24"/>
          <w:szCs w:val="24"/>
        </w:rPr>
        <w:t xml:space="preserve"> a žádosti budou </w:t>
      </w:r>
      <w:r w:rsidR="0013523E">
        <w:rPr>
          <w:rFonts w:ascii="Times New Roman" w:hAnsi="Times New Roman" w:cs="Times New Roman"/>
          <w:sz w:val="24"/>
          <w:szCs w:val="24"/>
        </w:rPr>
        <w:t>konzultovány</w:t>
      </w:r>
      <w:r w:rsidR="00351428">
        <w:rPr>
          <w:rFonts w:ascii="Times New Roman" w:hAnsi="Times New Roman" w:cs="Times New Roman"/>
          <w:sz w:val="24"/>
          <w:szCs w:val="24"/>
        </w:rPr>
        <w:t xml:space="preserve"> se žadateli přímo</w:t>
      </w:r>
      <w:r>
        <w:rPr>
          <w:rFonts w:ascii="Times New Roman" w:hAnsi="Times New Roman" w:cs="Times New Roman"/>
          <w:sz w:val="24"/>
          <w:szCs w:val="24"/>
        </w:rPr>
        <w:t xml:space="preserve"> v Žamberku na MAS ORLICKO, z.s.</w:t>
      </w:r>
      <w:r w:rsidR="0013523E">
        <w:rPr>
          <w:rFonts w:ascii="Times New Roman" w:hAnsi="Times New Roman" w:cs="Times New Roman"/>
          <w:sz w:val="24"/>
          <w:szCs w:val="24"/>
        </w:rPr>
        <w:t>, samotné podání proběhne přes Portál farmáře.</w:t>
      </w:r>
      <w:r w:rsidR="003D191E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podání žádosti</w:t>
      </w:r>
      <w:r w:rsidR="003D191E">
        <w:rPr>
          <w:rFonts w:ascii="Times New Roman" w:hAnsi="Times New Roman" w:cs="Times New Roman"/>
          <w:sz w:val="24"/>
          <w:szCs w:val="24"/>
        </w:rPr>
        <w:t xml:space="preserve"> mají spolky </w:t>
      </w:r>
      <w:r w:rsidR="00253F72">
        <w:rPr>
          <w:rFonts w:ascii="Times New Roman" w:hAnsi="Times New Roman" w:cs="Times New Roman"/>
          <w:sz w:val="24"/>
          <w:szCs w:val="24"/>
        </w:rPr>
        <w:t xml:space="preserve">čas zvládnout kroky k úspěšnému podání žádosti. </w:t>
      </w:r>
    </w:p>
    <w:p w14:paraId="3A3FB3F7" w14:textId="7335665E" w:rsidR="002C3BB9" w:rsidRDefault="002C3BB9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6FA6C9" w14:textId="419EFBAC" w:rsidR="002C3BB9" w:rsidRPr="004B022E" w:rsidRDefault="002C3BB9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02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Rozhovor s Ing. Václavem Kubínem, předsedou Rady MAS ORLICKO, z.s.:</w:t>
      </w:r>
    </w:p>
    <w:p w14:paraId="185374CA" w14:textId="0B29BA7F" w:rsidR="002C3BB9" w:rsidRPr="00992DE6" w:rsidRDefault="003164E2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6704" behindDoc="1" locked="0" layoutInCell="1" allowOverlap="1" wp14:anchorId="75F698C2" wp14:editId="6D51E6CF">
            <wp:simplePos x="0" y="0"/>
            <wp:positionH relativeFrom="column">
              <wp:posOffset>-58420</wp:posOffset>
            </wp:positionH>
            <wp:positionV relativeFrom="page">
              <wp:posOffset>4312920</wp:posOffset>
            </wp:positionV>
            <wp:extent cx="2027555" cy="2606040"/>
            <wp:effectExtent l="0" t="0" r="0" b="0"/>
            <wp:wrapTight wrapText="bothSides">
              <wp:wrapPolygon edited="0">
                <wp:start x="0" y="0"/>
                <wp:lineTo x="0" y="21474"/>
                <wp:lineTo x="21309" y="21474"/>
                <wp:lineTo x="2130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BB9" w:rsidRPr="00992DE6">
        <w:rPr>
          <w:rFonts w:ascii="Times New Roman" w:hAnsi="Times New Roman" w:cs="Times New Roman"/>
          <w:b/>
          <w:bCs/>
          <w:sz w:val="24"/>
          <w:szCs w:val="24"/>
        </w:rPr>
        <w:t xml:space="preserve">Proč se MAS rozhodlo pro </w:t>
      </w:r>
      <w:r w:rsidR="002E5E6F" w:rsidRPr="00992DE6">
        <w:rPr>
          <w:rFonts w:ascii="Times New Roman" w:hAnsi="Times New Roman" w:cs="Times New Roman"/>
          <w:b/>
          <w:bCs/>
          <w:sz w:val="24"/>
          <w:szCs w:val="24"/>
        </w:rPr>
        <w:t xml:space="preserve">podporu spolků </w:t>
      </w:r>
      <w:r w:rsidR="00992DE6">
        <w:rPr>
          <w:rFonts w:ascii="Times New Roman" w:hAnsi="Times New Roman" w:cs="Times New Roman"/>
          <w:b/>
          <w:bCs/>
          <w:sz w:val="24"/>
          <w:szCs w:val="24"/>
        </w:rPr>
        <w:t xml:space="preserve">a dalších kulturních činností </w:t>
      </w:r>
      <w:r w:rsidR="002E5E6F" w:rsidRPr="00992DE6">
        <w:rPr>
          <w:rFonts w:ascii="Times New Roman" w:hAnsi="Times New Roman" w:cs="Times New Roman"/>
          <w:b/>
          <w:bCs/>
          <w:sz w:val="24"/>
          <w:szCs w:val="24"/>
        </w:rPr>
        <w:t>s tak velkým dispozičním rozpočtem?</w:t>
      </w:r>
    </w:p>
    <w:p w14:paraId="1C995858" w14:textId="0CF5F26C" w:rsidR="00992DE6" w:rsidRDefault="00992DE6" w:rsidP="00992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DE6">
        <w:rPr>
          <w:rFonts w:ascii="Times New Roman" w:hAnsi="Times New Roman" w:cs="Times New Roman"/>
          <w:sz w:val="24"/>
          <w:szCs w:val="24"/>
        </w:rPr>
        <w:t xml:space="preserve">Víme, že spolky a spolková </w:t>
      </w:r>
      <w:r>
        <w:rPr>
          <w:rFonts w:ascii="Times New Roman" w:hAnsi="Times New Roman" w:cs="Times New Roman"/>
          <w:sz w:val="24"/>
          <w:szCs w:val="24"/>
        </w:rPr>
        <w:t xml:space="preserve">a kulturní </w:t>
      </w:r>
      <w:r w:rsidRPr="00992DE6">
        <w:rPr>
          <w:rFonts w:ascii="Times New Roman" w:hAnsi="Times New Roman" w:cs="Times New Roman"/>
          <w:sz w:val="24"/>
          <w:szCs w:val="24"/>
        </w:rPr>
        <w:t xml:space="preserve">činnost jsou pro život v obci velmi důležité, k významnějším investičním prostředkům mají však složitější přístup. To potvrdilo i mapování potřeb v našem regionu a zaznívá to i z úst starostů a starostek v území MAS. Rozhodnutí o podpoře spolků neproběhlo ze dne na den, ale intenzivně jsme o tomto diskutovali v rámci Rady MAS, kde jsou zastoupeni jak starostové, tak podnikatelé a zástupci spolků.  Po zvážení možností, které nabízí dotační program PRV (Program rozvoje venkova) jsme se rozhodli, podpořit právě významně </w:t>
      </w:r>
      <w:r>
        <w:rPr>
          <w:rFonts w:ascii="Times New Roman" w:hAnsi="Times New Roman" w:cs="Times New Roman"/>
          <w:sz w:val="24"/>
          <w:szCs w:val="24"/>
        </w:rPr>
        <w:t xml:space="preserve">kulturní a </w:t>
      </w:r>
      <w:r w:rsidRPr="00992DE6">
        <w:rPr>
          <w:rFonts w:ascii="Times New Roman" w:hAnsi="Times New Roman" w:cs="Times New Roman"/>
          <w:sz w:val="24"/>
          <w:szCs w:val="24"/>
        </w:rPr>
        <w:t>spolkovou činnost. Věříme, že nabízená</w:t>
      </w:r>
      <w:r>
        <w:rPr>
          <w:rFonts w:ascii="Times New Roman" w:hAnsi="Times New Roman" w:cs="Times New Roman"/>
          <w:sz w:val="24"/>
          <w:szCs w:val="24"/>
        </w:rPr>
        <w:t xml:space="preserve"> finanční</w:t>
      </w:r>
      <w:r w:rsidRPr="00992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podpora</w:t>
      </w:r>
      <w:r w:rsidRPr="00992DE6">
        <w:rPr>
          <w:rFonts w:ascii="Times New Roman" w:hAnsi="Times New Roman" w:cs="Times New Roman"/>
          <w:sz w:val="24"/>
          <w:szCs w:val="24"/>
        </w:rPr>
        <w:t xml:space="preserve"> bude pro spolky motivační k překonání jistý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992DE6">
        <w:rPr>
          <w:rFonts w:ascii="Times New Roman" w:hAnsi="Times New Roman" w:cs="Times New Roman"/>
          <w:sz w:val="24"/>
          <w:szCs w:val="24"/>
        </w:rPr>
        <w:t xml:space="preserve"> administrativních překážek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DE6">
        <w:rPr>
          <w:rFonts w:ascii="Times New Roman" w:hAnsi="Times New Roman" w:cs="Times New Roman"/>
          <w:sz w:val="24"/>
          <w:szCs w:val="24"/>
        </w:rPr>
        <w:t xml:space="preserve"> a především podpoří mnoho potřebných aktivit.</w:t>
      </w:r>
    </w:p>
    <w:p w14:paraId="104DD7DE" w14:textId="7109ECB1" w:rsidR="002E5E6F" w:rsidRPr="00992DE6" w:rsidRDefault="002E5E6F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DE6">
        <w:rPr>
          <w:rFonts w:ascii="Times New Roman" w:hAnsi="Times New Roman" w:cs="Times New Roman"/>
          <w:b/>
          <w:bCs/>
          <w:sz w:val="24"/>
          <w:szCs w:val="24"/>
        </w:rPr>
        <w:t xml:space="preserve">Bude se podobná dotační </w:t>
      </w:r>
      <w:r w:rsidR="008D476C" w:rsidRPr="00992DE6">
        <w:rPr>
          <w:rFonts w:ascii="Times New Roman" w:hAnsi="Times New Roman" w:cs="Times New Roman"/>
          <w:b/>
          <w:bCs/>
          <w:sz w:val="24"/>
          <w:szCs w:val="24"/>
        </w:rPr>
        <w:t>podpora</w:t>
      </w:r>
      <w:r w:rsidRPr="00992DE6">
        <w:rPr>
          <w:rFonts w:ascii="Times New Roman" w:hAnsi="Times New Roman" w:cs="Times New Roman"/>
          <w:b/>
          <w:bCs/>
          <w:sz w:val="24"/>
          <w:szCs w:val="24"/>
        </w:rPr>
        <w:t xml:space="preserve"> pro spolky opakovat v následujících letech?</w:t>
      </w:r>
    </w:p>
    <w:p w14:paraId="1247E550" w14:textId="669EE374" w:rsidR="00992DE6" w:rsidRPr="00992DE6" w:rsidRDefault="00992DE6" w:rsidP="00992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DE6">
        <w:rPr>
          <w:rFonts w:ascii="Times New Roman" w:hAnsi="Times New Roman" w:cs="Times New Roman"/>
          <w:sz w:val="24"/>
          <w:szCs w:val="24"/>
        </w:rPr>
        <w:t>V nejbližším horizontu vyhlášení další výzvy pro spolkovou činnost nevidíme. Programy pro nové období se teprve formují a současně bude důležité i to, jak spolky dokáží právě tuto výzvu využít.</w:t>
      </w:r>
    </w:p>
    <w:p w14:paraId="5D104B05" w14:textId="5C7A9CEB" w:rsidR="00672E1E" w:rsidRPr="00992DE6" w:rsidRDefault="00672E1E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DE6">
        <w:rPr>
          <w:rFonts w:ascii="Times New Roman" w:hAnsi="Times New Roman" w:cs="Times New Roman"/>
          <w:b/>
          <w:bCs/>
          <w:sz w:val="24"/>
          <w:szCs w:val="24"/>
        </w:rPr>
        <w:t xml:space="preserve">Proč budou spolky před podáním žádosti o dotaci povinně </w:t>
      </w:r>
      <w:r w:rsidR="003D191E" w:rsidRPr="00992DE6">
        <w:rPr>
          <w:rFonts w:ascii="Times New Roman" w:hAnsi="Times New Roman" w:cs="Times New Roman"/>
          <w:b/>
          <w:bCs/>
          <w:sz w:val="24"/>
          <w:szCs w:val="24"/>
        </w:rPr>
        <w:t>absolvovat konzultaci s manažery MAS?</w:t>
      </w:r>
    </w:p>
    <w:p w14:paraId="2308D7B9" w14:textId="4E7BC7F5" w:rsidR="00992DE6" w:rsidRPr="00992DE6" w:rsidRDefault="00992DE6" w:rsidP="00992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DE6">
        <w:rPr>
          <w:rFonts w:ascii="Times New Roman" w:hAnsi="Times New Roman" w:cs="Times New Roman"/>
          <w:sz w:val="24"/>
          <w:szCs w:val="24"/>
        </w:rPr>
        <w:t xml:space="preserve">Samotný proces podání žádosti není mimořádně náročný, nicméně žádost sama obsahuje pasáže, které bez předchozích zkušeností mohou být žadateli podceněny, což </w:t>
      </w:r>
      <w:r w:rsidRPr="00992DE6">
        <w:rPr>
          <w:rFonts w:ascii="Times New Roman" w:hAnsi="Times New Roman" w:cs="Times New Roman"/>
          <w:sz w:val="24"/>
          <w:szCs w:val="24"/>
        </w:rPr>
        <w:lastRenderedPageBreak/>
        <w:t xml:space="preserve">následně přináší mnoho vrásek při realizaci projektu. Naším cílem je pomoci tedy žadatelům nejen žádost podat, ale podat ji tak, aby pro ně </w:t>
      </w:r>
      <w:r w:rsidR="008200C6">
        <w:rPr>
          <w:rFonts w:ascii="Times New Roman" w:hAnsi="Times New Roman" w:cs="Times New Roman"/>
          <w:sz w:val="24"/>
          <w:szCs w:val="24"/>
        </w:rPr>
        <w:t xml:space="preserve">byl </w:t>
      </w:r>
      <w:r w:rsidRPr="00992DE6">
        <w:rPr>
          <w:rFonts w:ascii="Times New Roman" w:hAnsi="Times New Roman" w:cs="Times New Roman"/>
          <w:sz w:val="24"/>
          <w:szCs w:val="24"/>
        </w:rPr>
        <w:t>projekt hladce realizovatelný. Také se držíme zásady, že nejprve je potřeba si odpovědět na otázky „</w:t>
      </w:r>
      <w:r w:rsidR="008200C6">
        <w:rPr>
          <w:rFonts w:ascii="Times New Roman" w:hAnsi="Times New Roman" w:cs="Times New Roman"/>
          <w:sz w:val="24"/>
          <w:szCs w:val="24"/>
        </w:rPr>
        <w:t>C</w:t>
      </w:r>
      <w:r w:rsidRPr="00992DE6">
        <w:rPr>
          <w:rFonts w:ascii="Times New Roman" w:hAnsi="Times New Roman" w:cs="Times New Roman"/>
          <w:sz w:val="24"/>
          <w:szCs w:val="24"/>
        </w:rPr>
        <w:t>o potřebuji</w:t>
      </w:r>
      <w:r w:rsidR="008200C6">
        <w:rPr>
          <w:rFonts w:ascii="Times New Roman" w:hAnsi="Times New Roman" w:cs="Times New Roman"/>
          <w:sz w:val="24"/>
          <w:szCs w:val="24"/>
        </w:rPr>
        <w:t>?</w:t>
      </w:r>
      <w:r w:rsidRPr="00992DE6">
        <w:rPr>
          <w:rFonts w:ascii="Times New Roman" w:hAnsi="Times New Roman" w:cs="Times New Roman"/>
          <w:sz w:val="24"/>
          <w:szCs w:val="24"/>
        </w:rPr>
        <w:t>“ a „</w:t>
      </w:r>
      <w:r w:rsidR="008200C6">
        <w:rPr>
          <w:rFonts w:ascii="Times New Roman" w:hAnsi="Times New Roman" w:cs="Times New Roman"/>
          <w:sz w:val="24"/>
          <w:szCs w:val="24"/>
        </w:rPr>
        <w:t>J</w:t>
      </w:r>
      <w:r w:rsidRPr="00992DE6">
        <w:rPr>
          <w:rFonts w:ascii="Times New Roman" w:hAnsi="Times New Roman" w:cs="Times New Roman"/>
          <w:sz w:val="24"/>
          <w:szCs w:val="24"/>
        </w:rPr>
        <w:t>e pro mě dotace ta správná cesta</w:t>
      </w:r>
      <w:r w:rsidR="008200C6">
        <w:rPr>
          <w:rFonts w:ascii="Times New Roman" w:hAnsi="Times New Roman" w:cs="Times New Roman"/>
          <w:sz w:val="24"/>
          <w:szCs w:val="24"/>
        </w:rPr>
        <w:t>?</w:t>
      </w:r>
      <w:r w:rsidRPr="00992DE6">
        <w:rPr>
          <w:rFonts w:ascii="Times New Roman" w:hAnsi="Times New Roman" w:cs="Times New Roman"/>
          <w:sz w:val="24"/>
          <w:szCs w:val="24"/>
        </w:rPr>
        <w:t xml:space="preserve">“ a až poté se pustit do samotné přípravy žádosti. A tím vším chceme žadatele provést. </w:t>
      </w:r>
    </w:p>
    <w:p w14:paraId="66E2BA10" w14:textId="12B9F2E3" w:rsidR="00992DE6" w:rsidRDefault="00992DE6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A3ABCE" w14:textId="7BC440E0" w:rsidR="002E5E6F" w:rsidRPr="004B022E" w:rsidRDefault="002E5E6F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02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Rozhovor s Ing. Alicí Brožkovou, projektovou manažerkou PRV:</w:t>
      </w:r>
    </w:p>
    <w:p w14:paraId="304F708F" w14:textId="2A3606EF" w:rsidR="002E5E6F" w:rsidRDefault="00CB6387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428">
        <w:rPr>
          <w:rFonts w:ascii="Times New Roman" w:hAnsi="Times New Roman" w:cs="Times New Roman"/>
          <w:b/>
          <w:bCs/>
          <w:sz w:val="24"/>
          <w:szCs w:val="24"/>
        </w:rPr>
        <w:t>Na co konkrétně mohou spolky</w:t>
      </w:r>
      <w:r w:rsidR="00351428" w:rsidRPr="00351428">
        <w:rPr>
          <w:rFonts w:ascii="Times New Roman" w:hAnsi="Times New Roman" w:cs="Times New Roman"/>
          <w:b/>
          <w:bCs/>
          <w:sz w:val="24"/>
          <w:szCs w:val="24"/>
        </w:rPr>
        <w:t>, obce a další žadatelé</w:t>
      </w:r>
      <w:r w:rsidRPr="00351428">
        <w:rPr>
          <w:rFonts w:ascii="Times New Roman" w:hAnsi="Times New Roman" w:cs="Times New Roman"/>
          <w:b/>
          <w:bCs/>
          <w:sz w:val="24"/>
          <w:szCs w:val="24"/>
        </w:rPr>
        <w:t xml:space="preserve"> získat dotaci</w:t>
      </w:r>
      <w:r w:rsidR="002E5E6F" w:rsidRPr="0035142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BA5A8CF" w14:textId="32F9C85D" w:rsidR="00351428" w:rsidRPr="00351428" w:rsidRDefault="003164E2" w:rsidP="008200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5680" behindDoc="1" locked="0" layoutInCell="1" allowOverlap="1" wp14:anchorId="5740D01E" wp14:editId="26C6C352">
            <wp:simplePos x="0" y="0"/>
            <wp:positionH relativeFrom="column">
              <wp:posOffset>3453130</wp:posOffset>
            </wp:positionH>
            <wp:positionV relativeFrom="page">
              <wp:posOffset>3316605</wp:posOffset>
            </wp:positionV>
            <wp:extent cx="2270760" cy="2270760"/>
            <wp:effectExtent l="0" t="0" r="0" b="0"/>
            <wp:wrapTight wrapText="bothSides">
              <wp:wrapPolygon edited="0">
                <wp:start x="0" y="0"/>
                <wp:lineTo x="0" y="21383"/>
                <wp:lineTo x="21383" y="21383"/>
                <wp:lineTo x="2138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428">
        <w:rPr>
          <w:rFonts w:ascii="Times New Roman" w:hAnsi="Times New Roman" w:cs="Times New Roman"/>
          <w:sz w:val="24"/>
          <w:szCs w:val="24"/>
        </w:rPr>
        <w:t>Podpora bude zaměřena jak na možnost pořízení technologií a vybavení, tak na možnost podpořit rekonstrukce/rozšíření kulturní, spolkové činnosti a jejich zázemí včetně obecních knihoven. Dále bude možné podpořit mobilní stavby a zařízení (party stany, nůžkové stany, projekční technika, ozvučení pódia, …).</w:t>
      </w:r>
    </w:p>
    <w:p w14:paraId="3211FB1E" w14:textId="61935B01" w:rsidR="002E5E6F" w:rsidRDefault="002E5E6F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428">
        <w:rPr>
          <w:rFonts w:ascii="Times New Roman" w:hAnsi="Times New Roman" w:cs="Times New Roman"/>
          <w:b/>
          <w:bCs/>
          <w:sz w:val="24"/>
          <w:szCs w:val="24"/>
        </w:rPr>
        <w:t xml:space="preserve">Jakým způsobem by </w:t>
      </w:r>
      <w:r w:rsidR="00351428">
        <w:rPr>
          <w:rFonts w:ascii="Times New Roman" w:hAnsi="Times New Roman" w:cs="Times New Roman"/>
          <w:b/>
          <w:bCs/>
          <w:sz w:val="24"/>
          <w:szCs w:val="24"/>
        </w:rPr>
        <w:t>žadatelé</w:t>
      </w:r>
      <w:r w:rsidRPr="00351428">
        <w:rPr>
          <w:rFonts w:ascii="Times New Roman" w:hAnsi="Times New Roman" w:cs="Times New Roman"/>
          <w:b/>
          <w:bCs/>
          <w:sz w:val="24"/>
          <w:szCs w:val="24"/>
        </w:rPr>
        <w:t xml:space="preserve"> měl</w:t>
      </w:r>
      <w:r w:rsidR="0056252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514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03E" w:rsidRPr="00351428">
        <w:rPr>
          <w:rFonts w:ascii="Times New Roman" w:hAnsi="Times New Roman" w:cs="Times New Roman"/>
          <w:b/>
          <w:bCs/>
          <w:sz w:val="24"/>
          <w:szCs w:val="24"/>
        </w:rPr>
        <w:t xml:space="preserve">tuto </w:t>
      </w:r>
      <w:r w:rsidR="008D476C" w:rsidRPr="00351428">
        <w:rPr>
          <w:rFonts w:ascii="Times New Roman" w:hAnsi="Times New Roman" w:cs="Times New Roman"/>
          <w:b/>
          <w:bCs/>
          <w:sz w:val="24"/>
          <w:szCs w:val="24"/>
        </w:rPr>
        <w:t>finanční příležitost</w:t>
      </w:r>
      <w:r w:rsidR="004E503E" w:rsidRPr="00351428">
        <w:rPr>
          <w:rFonts w:ascii="Times New Roman" w:hAnsi="Times New Roman" w:cs="Times New Roman"/>
          <w:b/>
          <w:bCs/>
          <w:sz w:val="24"/>
          <w:szCs w:val="24"/>
        </w:rPr>
        <w:t xml:space="preserve"> uchopit a co přesně by měl</w:t>
      </w:r>
      <w:r w:rsidR="0056252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E503E" w:rsidRPr="00351428">
        <w:rPr>
          <w:rFonts w:ascii="Times New Roman" w:hAnsi="Times New Roman" w:cs="Times New Roman"/>
          <w:b/>
          <w:bCs/>
          <w:sz w:val="24"/>
          <w:szCs w:val="24"/>
        </w:rPr>
        <w:t xml:space="preserve"> udělat pro úspěšné podání žádosti a následné obdržení dotace</w:t>
      </w:r>
      <w:r w:rsidR="00672E1E" w:rsidRPr="0035142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8147343" w14:textId="5A502572" w:rsidR="00014F6B" w:rsidRDefault="00014F6B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první fázi je potřeba si v rámci spolků rozdiskutova</w:t>
      </w:r>
      <w:r w:rsidR="008F1CA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, co </w:t>
      </w:r>
      <w:r w:rsidR="00F46B9C">
        <w:rPr>
          <w:rFonts w:ascii="Times New Roman" w:hAnsi="Times New Roman" w:cs="Times New Roman"/>
          <w:sz w:val="24"/>
          <w:szCs w:val="24"/>
        </w:rPr>
        <w:t>je třeba</w:t>
      </w:r>
      <w:r>
        <w:rPr>
          <w:rFonts w:ascii="Times New Roman" w:hAnsi="Times New Roman" w:cs="Times New Roman"/>
          <w:sz w:val="24"/>
          <w:szCs w:val="24"/>
        </w:rPr>
        <w:t xml:space="preserve"> pro svou činnost pořídit a jak </w:t>
      </w:r>
      <w:r w:rsidR="00F46B9C">
        <w:rPr>
          <w:rFonts w:ascii="Times New Roman" w:hAnsi="Times New Roman" w:cs="Times New Roman"/>
          <w:sz w:val="24"/>
          <w:szCs w:val="24"/>
        </w:rPr>
        <w:t>to bude využito</w:t>
      </w:r>
      <w:r>
        <w:rPr>
          <w:rFonts w:ascii="Times New Roman" w:hAnsi="Times New Roman" w:cs="Times New Roman"/>
          <w:sz w:val="24"/>
          <w:szCs w:val="24"/>
        </w:rPr>
        <w:t xml:space="preserve">. Toto je </w:t>
      </w:r>
      <w:r w:rsidR="00F7280C">
        <w:rPr>
          <w:rFonts w:ascii="Times New Roman" w:hAnsi="Times New Roman" w:cs="Times New Roman"/>
          <w:sz w:val="24"/>
          <w:szCs w:val="24"/>
        </w:rPr>
        <w:t>důležité</w:t>
      </w:r>
      <w:r>
        <w:rPr>
          <w:rFonts w:ascii="Times New Roman" w:hAnsi="Times New Roman" w:cs="Times New Roman"/>
          <w:sz w:val="24"/>
          <w:szCs w:val="24"/>
        </w:rPr>
        <w:t xml:space="preserve"> vědět již před první konzultací. Současně je potřeba si zjistit</w:t>
      </w:r>
      <w:r w:rsidR="008F1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kolik by plánované aktivity stály (minimální výše projektu je 200 000 Kč). Následně už je ten správný čas na konzultaci na MAS, kde s vámi probereme</w:t>
      </w:r>
      <w:r w:rsidR="008F1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zd</w:t>
      </w:r>
      <w:r w:rsidR="008F1CA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 za jakých podmínek je možné váš záměr podpořit. Na základě těchto informací se již každý spolek rozhodn</w:t>
      </w:r>
      <w:r w:rsidR="00F46B9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zda zahájí přípravu žádosti, či ne. První konzultace na </w:t>
      </w:r>
      <w:r w:rsidR="008F1CA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 by měla proběhnout ideálně během listopadu, případně prosince.</w:t>
      </w:r>
    </w:p>
    <w:p w14:paraId="3842DC15" w14:textId="0D95D4E1" w:rsidR="004E503E" w:rsidRDefault="004E503E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428">
        <w:rPr>
          <w:rFonts w:ascii="Times New Roman" w:hAnsi="Times New Roman" w:cs="Times New Roman"/>
          <w:b/>
          <w:bCs/>
          <w:sz w:val="24"/>
          <w:szCs w:val="24"/>
        </w:rPr>
        <w:t>Jak MAS ORLICKO, z.s. pomůže jednotlivým spolkům v podání žádosti o dotaci?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2EE81" w14:textId="2D7A2A1D" w:rsidR="00351428" w:rsidRDefault="00014F6B" w:rsidP="008200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Spolky, které se rozhodnou připravit žádost o podporu od nás následně obdrží bezplatnou konzultační podporu, žádost si však musí zpracovat samy vlastními silami. Alternativou může být spolupráce s odbornou firmou, nebo také s obcí, která může taktéž předložit žádost na podporu spolkové činnosti. </w:t>
      </w:r>
    </w:p>
    <w:p w14:paraId="27C07697" w14:textId="57B79B5E" w:rsidR="00553A41" w:rsidRDefault="00553A41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870">
        <w:rPr>
          <w:rFonts w:ascii="Times New Roman" w:hAnsi="Times New Roman" w:cs="Times New Roman"/>
          <w:b/>
          <w:bCs/>
          <w:sz w:val="24"/>
          <w:szCs w:val="24"/>
        </w:rPr>
        <w:t>Existují nějaká kritéria, podle kterých se určí, kter</w:t>
      </w:r>
      <w:r w:rsidR="001E4870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1E4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487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1E4870">
        <w:rPr>
          <w:rFonts w:ascii="Times New Roman" w:hAnsi="Times New Roman" w:cs="Times New Roman"/>
          <w:b/>
          <w:bCs/>
          <w:sz w:val="24"/>
          <w:szCs w:val="24"/>
        </w:rPr>
        <w:t xml:space="preserve"> žádostí uspěje?</w:t>
      </w:r>
    </w:p>
    <w:p w14:paraId="39D04FD9" w14:textId="27E8D3DA" w:rsidR="001E4870" w:rsidRPr="001E4870" w:rsidRDefault="001E4870" w:rsidP="008200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Preferenční kritéria budou zveřejněna, jakmile je budeme mít schváleny Řídícím orgánem. V současné době zahajujeme jejich konzultaci. Co však mohu říct je, že pracovní skupina navrhovala preferenční kritéria velmi zodpovědně a byla velká snaha, aby</w:t>
      </w:r>
      <w:r w:rsidR="004B0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žadatel, </w:t>
      </w:r>
      <w:r>
        <w:rPr>
          <w:rFonts w:ascii="Times New Roman" w:hAnsi="Times New Roman" w:cs="Times New Roman"/>
          <w:sz w:val="24"/>
          <w:szCs w:val="24"/>
        </w:rPr>
        <w:lastRenderedPageBreak/>
        <w:t>který s námi spolupracuje a zároveň bude konzultovat svůj projektový záměr před podáním žádosti o dotaci, byl úspěšný.</w:t>
      </w:r>
    </w:p>
    <w:p w14:paraId="07547539" w14:textId="659A6D16" w:rsidR="00253F72" w:rsidRDefault="00175F6A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4063FB5" wp14:editId="08CAC2A8">
                <wp:simplePos x="0" y="0"/>
                <wp:positionH relativeFrom="column">
                  <wp:posOffset>3491865</wp:posOffset>
                </wp:positionH>
                <wp:positionV relativeFrom="paragraph">
                  <wp:posOffset>-2540</wp:posOffset>
                </wp:positionV>
                <wp:extent cx="2232025" cy="5294630"/>
                <wp:effectExtent l="34925" t="39370" r="38100" b="3810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52946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20060" w14:textId="73F80873" w:rsidR="0033633C" w:rsidRPr="0033633C" w:rsidRDefault="0033633C" w:rsidP="0033633C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63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MAS ORLICKO, z.s. je zapsaný spolek, jehož členskou základnu tvoří podnikatelé, neziskové organizace, starostové obcí a další instituce a seskupení působící v území MAS ORLICKO, z.s.</w:t>
                            </w:r>
                          </w:p>
                          <w:p w14:paraId="5B354328" w14:textId="131522B3" w:rsidR="0033633C" w:rsidRPr="0033633C" w:rsidRDefault="0033633C" w:rsidP="0033633C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63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Cílem MAS ORLICKO, z.s. je společná diskuse o potřebách regionu a hledání dotačních zdrojů k jejich financování. Pomáháme jednotlivým organizacím v rámci území tyto zdroje získat a smysluplně čerpat.</w:t>
                            </w:r>
                          </w:p>
                          <w:p w14:paraId="77753BB1" w14:textId="6BFF89C6" w:rsidR="0033633C" w:rsidRPr="0033633C" w:rsidRDefault="0033633C" w:rsidP="0033633C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63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MAS se každého občana v území dotýká více než si uvědomuje. Podporujeme např. školy v modernizaci a rekonstrukci učeben, sociální služby v pořízení aut pro terénní práci, místní výrobce v zajištění pojízdných prodejen. Podporujeme ale také rekonstrukce chodníků, zájmové kroužky pro děti, zemědělství a mnoho dalších činností napříč územím MAS ORLICKO, z.s.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063F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4.95pt;margin-top:-.2pt;width:175.75pt;height:416.9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" fillcolor="#92d050" strokecolor="#70ad47 [3209]" strokeweight="5pt">
                <v:textbox style="mso-fit-shape-to-text:t">
                  <w:txbxContent>
                    <w:p w14:paraId="4AE20060" w14:textId="73F80873" w:rsidR="0033633C" w:rsidRPr="0033633C" w:rsidRDefault="0033633C" w:rsidP="0033633C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363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MAS ORLICKO, z.s. je zapsaný spolek, jehož členskou základnu tvoří podnikatelé, neziskové organizace, starostové obcí a další instituce a seskupení působící v území MAS ORLICKO, z.s.</w:t>
                      </w:r>
                    </w:p>
                    <w:p w14:paraId="5B354328" w14:textId="131522B3" w:rsidR="0033633C" w:rsidRPr="0033633C" w:rsidRDefault="0033633C" w:rsidP="0033633C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363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Cílem MAS ORLICKO, z.s. je společná diskuse o potřebách regionu a hledání dotačních zdrojů k jejich financování. Pomáháme jednotlivým organizacím v rámci území tyto zdroje získat a smysluplně čerpat.</w:t>
                      </w:r>
                    </w:p>
                    <w:p w14:paraId="77753BB1" w14:textId="6BFF89C6" w:rsidR="0033633C" w:rsidRPr="0033633C" w:rsidRDefault="0033633C" w:rsidP="0033633C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363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MAS se každého občana v území dotýká více než si uvědomuje. Podporujeme např. školy v modernizaci a rekonstrukci učeben, sociální služby v pořízení aut pro terénní práci, místní výrobce v zajištění pojízdných prodejen. Podporujeme ale také rekonstrukce chodníků, zájmové kroužky pro děti, zemědělství a mnoho dalších činností napříč územím MAS ORLICKO, z.s.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3F72" w:rsidRPr="001E4870">
        <w:rPr>
          <w:rFonts w:ascii="Times New Roman" w:hAnsi="Times New Roman" w:cs="Times New Roman"/>
          <w:b/>
          <w:bCs/>
          <w:sz w:val="24"/>
          <w:szCs w:val="24"/>
        </w:rPr>
        <w:t>Jaké projekty</w:t>
      </w:r>
      <w:r w:rsidR="006C0844" w:rsidRPr="001E4870">
        <w:rPr>
          <w:rFonts w:ascii="Times New Roman" w:hAnsi="Times New Roman" w:cs="Times New Roman"/>
          <w:b/>
          <w:bCs/>
          <w:sz w:val="24"/>
          <w:szCs w:val="24"/>
        </w:rPr>
        <w:t xml:space="preserve"> spojené se spolkovou činností</w:t>
      </w:r>
      <w:r w:rsidR="00253F72" w:rsidRPr="001E4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844" w:rsidRPr="001E487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E487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C0844" w:rsidRPr="001E4870">
        <w:rPr>
          <w:rFonts w:ascii="Times New Roman" w:hAnsi="Times New Roman" w:cs="Times New Roman"/>
          <w:b/>
          <w:bCs/>
          <w:sz w:val="24"/>
          <w:szCs w:val="24"/>
        </w:rPr>
        <w:t>minulosti</w:t>
      </w:r>
      <w:r w:rsidR="00253F72" w:rsidRPr="001E4870">
        <w:rPr>
          <w:rFonts w:ascii="Times New Roman" w:hAnsi="Times New Roman" w:cs="Times New Roman"/>
          <w:b/>
          <w:bCs/>
          <w:sz w:val="24"/>
          <w:szCs w:val="24"/>
        </w:rPr>
        <w:t xml:space="preserve"> MAS ORLICKO</w:t>
      </w:r>
      <w:r w:rsidR="006C0844" w:rsidRPr="001E4870">
        <w:rPr>
          <w:rFonts w:ascii="Times New Roman" w:hAnsi="Times New Roman" w:cs="Times New Roman"/>
          <w:b/>
          <w:bCs/>
          <w:sz w:val="24"/>
          <w:szCs w:val="24"/>
        </w:rPr>
        <w:t>, z.s. podpořilo?</w:t>
      </w:r>
    </w:p>
    <w:p w14:paraId="2643FA3C" w14:textId="7C86CFFE" w:rsidR="001E4870" w:rsidRPr="001E4870" w:rsidRDefault="001E4870" w:rsidP="008200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Poslední výzva na podporu spolkové a kulturní činnosti včetně knihoven byla vyhlášena v roce 2020. V této výzvě se podařilo podpořit například projekty na rekonstrukci spolkových chatek, pořízení vybavení (pivní sety, stoly, židle, dataprojektory, …), ale i rekonstrukce pódií v kulturních sálech</w:t>
      </w:r>
      <w:r w:rsidR="004B022E">
        <w:rPr>
          <w:rFonts w:ascii="Times New Roman" w:hAnsi="Times New Roman" w:cs="Times New Roman"/>
          <w:sz w:val="24"/>
          <w:szCs w:val="24"/>
        </w:rPr>
        <w:t>. Tanečním sborům byly pořízeny kroje a knihovnám vybavení (sedací vaky, nové regály na knihy, …).</w:t>
      </w:r>
    </w:p>
    <w:p w14:paraId="5FA6EDAC" w14:textId="21F8D38D" w:rsidR="006C0844" w:rsidRDefault="006C0844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A90C4A" w14:textId="77777777" w:rsidR="006C0844" w:rsidRPr="001D511E" w:rsidRDefault="006C0844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11E">
        <w:rPr>
          <w:rFonts w:ascii="Times New Roman" w:hAnsi="Times New Roman" w:cs="Times New Roman"/>
          <w:b/>
          <w:bCs/>
          <w:sz w:val="24"/>
          <w:szCs w:val="24"/>
        </w:rPr>
        <w:t>Semináře pro potenciální žadatele podpory spolkové činnosti:</w:t>
      </w:r>
    </w:p>
    <w:p w14:paraId="48C86198" w14:textId="1BB9E057" w:rsidR="00565177" w:rsidRDefault="006C0844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listopadu 2021 </w:t>
      </w:r>
      <w:r w:rsidR="00565177">
        <w:rPr>
          <w:rFonts w:ascii="Times New Roman" w:hAnsi="Times New Roman" w:cs="Times New Roman"/>
          <w:sz w:val="24"/>
          <w:szCs w:val="24"/>
        </w:rPr>
        <w:t>v 15:00 v</w:t>
      </w:r>
      <w:r w:rsidR="00FC4574">
        <w:rPr>
          <w:rFonts w:ascii="Times New Roman" w:hAnsi="Times New Roman" w:cs="Times New Roman"/>
          <w:sz w:val="24"/>
          <w:szCs w:val="24"/>
        </w:rPr>
        <w:t xml:space="preserve"> Řetové</w:t>
      </w:r>
    </w:p>
    <w:p w14:paraId="61D8898F" w14:textId="0B6784BC" w:rsidR="006C0844" w:rsidRDefault="00565177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listopadu</w:t>
      </w:r>
      <w:r w:rsidR="006C0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 v 15:00 v</w:t>
      </w:r>
      <w:r w:rsidR="00FC4574">
        <w:rPr>
          <w:rFonts w:ascii="Times New Roman" w:hAnsi="Times New Roman" w:cs="Times New Roman"/>
          <w:sz w:val="24"/>
          <w:szCs w:val="24"/>
        </w:rPr>
        <w:t xml:space="preserve"> Žamberku</w:t>
      </w:r>
    </w:p>
    <w:p w14:paraId="5B17B48D" w14:textId="3F7EB5FA" w:rsidR="001D511E" w:rsidRDefault="00565177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velkého zájmu bude vypsán třetí termín.</w:t>
      </w:r>
    </w:p>
    <w:p w14:paraId="48FB5F69" w14:textId="6E881802" w:rsidR="00565177" w:rsidRDefault="00565177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0DEEE6" w14:textId="4C8F24BC" w:rsidR="00565177" w:rsidRDefault="001D511E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65177" w:rsidRPr="001D511E">
        <w:rPr>
          <w:rFonts w:ascii="Times New Roman" w:hAnsi="Times New Roman" w:cs="Times New Roman"/>
          <w:b/>
          <w:bCs/>
          <w:sz w:val="24"/>
          <w:szCs w:val="24"/>
        </w:rPr>
        <w:t>onzultace:</w:t>
      </w:r>
    </w:p>
    <w:p w14:paraId="7458029C" w14:textId="0FF00593" w:rsidR="001D511E" w:rsidRPr="001D511E" w:rsidRDefault="001D511E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Individuální konzultace budou probíhat od poloviny listopadu 2021 do poloviny ledna 2022. </w:t>
      </w:r>
    </w:p>
    <w:p w14:paraId="7940C596" w14:textId="44E9003B" w:rsidR="00565177" w:rsidRDefault="00565177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BAB146" w14:textId="3C715C3A" w:rsidR="00565177" w:rsidRDefault="00565177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Více informací podá Ing. Alice Brožková, e-mail: </w:t>
      </w:r>
      <w:hyperlink r:id="rId7" w:history="1">
        <w:r w:rsidRPr="00565177">
          <w:rPr>
            <w:rStyle w:val="Hypertextovodkaz"/>
            <w:rFonts w:ascii="Times New Roman" w:hAnsi="Times New Roman" w:cs="Times New Roman"/>
            <w:sz w:val="24"/>
            <w:szCs w:val="24"/>
          </w:rPr>
          <w:t>brozkova@mas.orlicko.cz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3EBF230" w14:textId="362DA3C1" w:rsidR="00F46D4A" w:rsidRDefault="00F46D4A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Všechny veřejně dostupné informace </w:t>
      </w:r>
      <w:r w:rsidR="004B022E">
        <w:rPr>
          <w:rFonts w:ascii="Times New Roman" w:hAnsi="Times New Roman" w:cs="Times New Roman"/>
          <w:sz w:val="24"/>
          <w:szCs w:val="24"/>
        </w:rPr>
        <w:t xml:space="preserve">stejně jako přihlašovací odkazy na semináře a konzultace </w:t>
      </w:r>
      <w:r>
        <w:rPr>
          <w:rFonts w:ascii="Times New Roman" w:hAnsi="Times New Roman" w:cs="Times New Roman"/>
          <w:sz w:val="24"/>
          <w:szCs w:val="24"/>
        </w:rPr>
        <w:t xml:space="preserve">jsou k dispozici také na webu MAS ORLICKO, z.s.: </w:t>
      </w:r>
      <w:hyperlink r:id="rId8" w:history="1">
        <w:r w:rsidRPr="00F46D4A">
          <w:rPr>
            <w:rStyle w:val="Hypertextovodkaz"/>
            <w:rFonts w:ascii="Times New Roman" w:hAnsi="Times New Roman" w:cs="Times New Roman"/>
            <w:sz w:val="24"/>
            <w:szCs w:val="24"/>
          </w:rPr>
          <w:t>mas.orlicko.cz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9737F9F" w14:textId="3340785C" w:rsidR="00CB6387" w:rsidRDefault="00CB6387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Již podpořené projekty najdete na webu: </w:t>
      </w:r>
      <w:hyperlink r:id="rId9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MASproORLICKO.cz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DCA6B64" w14:textId="6986C234" w:rsidR="00553A41" w:rsidRDefault="00553A41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BCB992" w14:textId="38FC4C8B" w:rsidR="0025048F" w:rsidRDefault="003164E2" w:rsidP="003164E2">
      <w:pPr>
        <w:jc w:val="right"/>
      </w:pPr>
      <w:r>
        <w:t>MAS ORLICKO, z.s.</w:t>
      </w:r>
    </w:p>
    <w:p w14:paraId="6555C233" w14:textId="75CE25D3" w:rsidR="003164E2" w:rsidRDefault="003164E2" w:rsidP="003164E2">
      <w:pPr>
        <w:jc w:val="right"/>
      </w:pPr>
    </w:p>
    <w:p w14:paraId="532DB1C9" w14:textId="008DFF13" w:rsidR="003164E2" w:rsidRDefault="003164E2" w:rsidP="003164E2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6B5F5E83" wp14:editId="10ADB7DE">
            <wp:simplePos x="0" y="0"/>
            <wp:positionH relativeFrom="column">
              <wp:posOffset>109855</wp:posOffset>
            </wp:positionH>
            <wp:positionV relativeFrom="page">
              <wp:posOffset>9734550</wp:posOffset>
            </wp:positionV>
            <wp:extent cx="5760720" cy="949960"/>
            <wp:effectExtent l="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6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74"/>
    <w:rsid w:val="00014F6B"/>
    <w:rsid w:val="0013523E"/>
    <w:rsid w:val="00175F6A"/>
    <w:rsid w:val="00184121"/>
    <w:rsid w:val="001D511E"/>
    <w:rsid w:val="001E4870"/>
    <w:rsid w:val="0025048F"/>
    <w:rsid w:val="00253F72"/>
    <w:rsid w:val="00296EBC"/>
    <w:rsid w:val="002C3BB9"/>
    <w:rsid w:val="002E5E6F"/>
    <w:rsid w:val="003164E2"/>
    <w:rsid w:val="0033633C"/>
    <w:rsid w:val="00351428"/>
    <w:rsid w:val="003D191E"/>
    <w:rsid w:val="00407F74"/>
    <w:rsid w:val="00472703"/>
    <w:rsid w:val="004B022E"/>
    <w:rsid w:val="004D0148"/>
    <w:rsid w:val="004E503E"/>
    <w:rsid w:val="00553A41"/>
    <w:rsid w:val="00562524"/>
    <w:rsid w:val="00565177"/>
    <w:rsid w:val="00626581"/>
    <w:rsid w:val="00645DCD"/>
    <w:rsid w:val="00672E1E"/>
    <w:rsid w:val="006C0844"/>
    <w:rsid w:val="00727FAF"/>
    <w:rsid w:val="007A1803"/>
    <w:rsid w:val="008200C6"/>
    <w:rsid w:val="008D476C"/>
    <w:rsid w:val="008D74FF"/>
    <w:rsid w:val="008F1CA4"/>
    <w:rsid w:val="00992DE6"/>
    <w:rsid w:val="00A43793"/>
    <w:rsid w:val="00AC6CF0"/>
    <w:rsid w:val="00B12FC7"/>
    <w:rsid w:val="00B63E55"/>
    <w:rsid w:val="00C26C84"/>
    <w:rsid w:val="00C409B2"/>
    <w:rsid w:val="00C85F88"/>
    <w:rsid w:val="00C93814"/>
    <w:rsid w:val="00CB6387"/>
    <w:rsid w:val="00CB6DBD"/>
    <w:rsid w:val="00D46738"/>
    <w:rsid w:val="00D6730A"/>
    <w:rsid w:val="00DD6C1E"/>
    <w:rsid w:val="00E62E43"/>
    <w:rsid w:val="00ED5991"/>
    <w:rsid w:val="00F2178A"/>
    <w:rsid w:val="00F46B9C"/>
    <w:rsid w:val="00F46D4A"/>
    <w:rsid w:val="00F7280C"/>
    <w:rsid w:val="00FC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ADDF"/>
  <w15:docId w15:val="{F0215277-F8AF-4169-BCC6-D6D5DD34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517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517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46D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.orlick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ozkova@mas.orlick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s://www.masproorlic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Daniela Dostálová</cp:lastModifiedBy>
  <cp:revision>2</cp:revision>
  <cp:lastPrinted>2021-10-19T07:47:00Z</cp:lastPrinted>
  <dcterms:created xsi:type="dcterms:W3CDTF">2021-10-26T11:59:00Z</dcterms:created>
  <dcterms:modified xsi:type="dcterms:W3CDTF">2021-10-26T11:59:00Z</dcterms:modified>
</cp:coreProperties>
</file>